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Al Dirigente Scolastico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 xml:space="preserve">Istituto professionale  </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w:t>
      </w:r>
      <w:proofErr w:type="spellStart"/>
      <w:r w:rsidRPr="00BA525B">
        <w:rPr>
          <w:rFonts w:ascii="Verdana" w:hAnsi="Verdana" w:cs="Courier New"/>
          <w:color w:val="000000"/>
          <w:sz w:val="22"/>
          <w:szCs w:val="22"/>
        </w:rPr>
        <w:t>Rainulfo</w:t>
      </w:r>
      <w:proofErr w:type="spellEnd"/>
      <w:r w:rsidRPr="00BA525B">
        <w:rPr>
          <w:rFonts w:ascii="Verdana" w:hAnsi="Verdana" w:cs="Courier New"/>
          <w:color w:val="000000"/>
          <w:sz w:val="22"/>
          <w:szCs w:val="22"/>
        </w:rPr>
        <w:t xml:space="preserve"> </w:t>
      </w:r>
      <w:proofErr w:type="spellStart"/>
      <w:r w:rsidRPr="00BA525B">
        <w:rPr>
          <w:rFonts w:ascii="Verdana" w:hAnsi="Verdana" w:cs="Courier New"/>
          <w:color w:val="000000"/>
          <w:sz w:val="22"/>
          <w:szCs w:val="22"/>
        </w:rPr>
        <w:t>Drengot</w:t>
      </w:r>
      <w:proofErr w:type="spellEnd"/>
      <w:r w:rsidRPr="00BA525B">
        <w:rPr>
          <w:rFonts w:ascii="Verdana" w:hAnsi="Verdana" w:cs="Courier New"/>
          <w:color w:val="000000"/>
          <w:sz w:val="22"/>
          <w:szCs w:val="22"/>
        </w:rPr>
        <w:t>”</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Via Nobel, 1</w:t>
      </w:r>
    </w:p>
    <w:p w:rsidR="00BA525B" w:rsidRPr="00BA525B" w:rsidRDefault="00BA525B" w:rsidP="00BA525B">
      <w:pPr>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r>
      <w:r w:rsidRPr="00BA525B">
        <w:rPr>
          <w:rFonts w:ascii="Verdana" w:hAnsi="Verdana" w:cs="Courier New"/>
          <w:color w:val="000000"/>
          <w:sz w:val="22"/>
          <w:szCs w:val="22"/>
        </w:rPr>
        <w:tab/>
        <w:t>Aversa</w:t>
      </w:r>
    </w:p>
    <w:p w:rsidR="00BA525B" w:rsidRPr="00BA525B" w:rsidRDefault="00BA525B" w:rsidP="00BA525B">
      <w:pPr>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color w:val="000000"/>
          <w:sz w:val="22"/>
          <w:szCs w:val="22"/>
        </w:rPr>
      </w:pPr>
    </w:p>
    <w:p w:rsidR="00BA525B" w:rsidRPr="00BA525B" w:rsidRDefault="00BA525B" w:rsidP="00BA525B">
      <w:pPr>
        <w:ind w:left="1410" w:hanging="1410"/>
        <w:jc w:val="both"/>
        <w:rPr>
          <w:rFonts w:ascii="Verdana" w:hAnsi="Verdana" w:cs="Courier New"/>
          <w:b/>
          <w:bCs/>
          <w:i/>
          <w:iCs/>
          <w:color w:val="000000"/>
          <w:sz w:val="22"/>
          <w:szCs w:val="22"/>
        </w:rPr>
      </w:pPr>
      <w:r w:rsidRPr="00BA525B">
        <w:rPr>
          <w:rFonts w:ascii="Verdana" w:hAnsi="Verdana" w:cs="Courier New"/>
          <w:color w:val="000000"/>
          <w:sz w:val="22"/>
          <w:szCs w:val="22"/>
        </w:rPr>
        <w:t xml:space="preserve">Oggetto: </w:t>
      </w:r>
      <w:r w:rsidRPr="00BA525B">
        <w:rPr>
          <w:rFonts w:ascii="Verdana" w:hAnsi="Verdana" w:cs="Courier New"/>
          <w:color w:val="000000"/>
          <w:sz w:val="22"/>
          <w:szCs w:val="22"/>
        </w:rPr>
        <w:tab/>
        <w:t xml:space="preserve">Dichiarazione di insussistenza di cause di incompatibilità per l’incarico </w:t>
      </w:r>
      <w:r w:rsidRPr="00BA525B">
        <w:rPr>
          <w:rFonts w:ascii="Verdana" w:eastAsia="Calibri" w:hAnsi="Verdana" w:cs="Courier New"/>
          <w:color w:val="000000"/>
          <w:sz w:val="22"/>
          <w:szCs w:val="22"/>
          <w:lang w:eastAsia="en-US"/>
        </w:rPr>
        <w:t>di “</w:t>
      </w:r>
      <w:r w:rsidRPr="00BA525B">
        <w:rPr>
          <w:rFonts w:ascii="Verdana" w:hAnsi="Verdana" w:cs="Courier New"/>
          <w:color w:val="000000"/>
          <w:sz w:val="22"/>
          <w:szCs w:val="22"/>
        </w:rPr>
        <w:t>Addetto a</w:t>
      </w:r>
      <w:r w:rsidRPr="00BA525B">
        <w:rPr>
          <w:rFonts w:ascii="Verdana" w:hAnsi="Verdana" w:cs="Courier New"/>
          <w:bCs/>
          <w:color w:val="000000"/>
          <w:sz w:val="22"/>
          <w:szCs w:val="22"/>
        </w:rPr>
        <w:t xml:space="preserve">ll’espletamento degli </w:t>
      </w:r>
      <w:r w:rsidRPr="00BA525B">
        <w:rPr>
          <w:rFonts w:ascii="Verdana" w:hAnsi="Verdana" w:cs="Verdana,Bold"/>
          <w:color w:val="000000"/>
          <w:sz w:val="22"/>
          <w:szCs w:val="22"/>
        </w:rPr>
        <w:t xml:space="preserve">adempimenti amministrativo-contabili ivi compresi quelli connessi alla rendicontazione delle risorse assegnate per la realizzazione del </w:t>
      </w:r>
      <w:r w:rsidRPr="00BA525B">
        <w:rPr>
          <w:rFonts w:ascii="Verdana" w:hAnsi="Verdana" w:cs="Verdana,Bold"/>
          <w:b/>
          <w:bCs/>
          <w:color w:val="000000"/>
          <w:sz w:val="22"/>
          <w:szCs w:val="22"/>
        </w:rPr>
        <w:t xml:space="preserve">progetto </w:t>
      </w:r>
      <w:r w:rsidRPr="00BA525B">
        <w:rPr>
          <w:rFonts w:ascii="Verdana" w:hAnsi="Verdana" w:cs="Verdana,Bold"/>
          <w:bCs/>
          <w:color w:val="000000"/>
          <w:sz w:val="22"/>
          <w:szCs w:val="22"/>
        </w:rPr>
        <w:t>“</w:t>
      </w:r>
      <w:r w:rsidR="00882DEE" w:rsidRPr="00366456">
        <w:rPr>
          <w:rFonts w:ascii="Verdana" w:hAnsi="Verdana"/>
          <w:bCs/>
          <w:sz w:val="22"/>
          <w:szCs w:val="22"/>
        </w:rPr>
        <w:t>Esplorando le nuove competenze</w:t>
      </w:r>
      <w:r w:rsidR="00882DEE">
        <w:rPr>
          <w:rFonts w:ascii="Verdana" w:hAnsi="Verdana"/>
          <w:bCs/>
          <w:sz w:val="22"/>
          <w:szCs w:val="22"/>
        </w:rPr>
        <w:t xml:space="preserve"> </w:t>
      </w:r>
      <w:r w:rsidR="00882DEE" w:rsidRPr="00366456">
        <w:rPr>
          <w:rFonts w:ascii="Verdana" w:hAnsi="Verdana"/>
          <w:bCs/>
          <w:sz w:val="22"/>
          <w:szCs w:val="22"/>
        </w:rPr>
        <w:t>CUP: J34D23003810006</w:t>
      </w:r>
    </w:p>
    <w:p w:rsidR="00BA525B" w:rsidRPr="00BA525B" w:rsidRDefault="00BA525B" w:rsidP="00BA525B">
      <w:pPr>
        <w:ind w:left="1410" w:hanging="1410"/>
        <w:jc w:val="both"/>
        <w:rPr>
          <w:b/>
          <w:color w:val="000000"/>
          <w:sz w:val="22"/>
          <w:szCs w:val="22"/>
        </w:rPr>
      </w:pP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ab/>
      </w:r>
      <w:r w:rsidRPr="00BA525B">
        <w:rPr>
          <w:rFonts w:ascii="Verdana" w:hAnsi="Verdana" w:cs="Courier New"/>
          <w:color w:val="000000"/>
          <w:sz w:val="22"/>
          <w:szCs w:val="22"/>
        </w:rPr>
        <w:tab/>
      </w:r>
    </w:p>
    <w:p w:rsidR="00BA525B" w:rsidRPr="00BA525B" w:rsidRDefault="00BA525B" w:rsidP="00BA525B">
      <w:pPr>
        <w:spacing w:line="480" w:lineRule="auto"/>
        <w:jc w:val="both"/>
        <w:rPr>
          <w:rFonts w:ascii="Verdana" w:hAnsi="Verdana" w:cs="Arial"/>
          <w:sz w:val="22"/>
          <w:szCs w:val="22"/>
        </w:rPr>
      </w:pPr>
      <w:r w:rsidRPr="00BA525B">
        <w:rPr>
          <w:rFonts w:ascii="Arial" w:hAnsi="Arial" w:cs="Arial"/>
          <w:sz w:val="22"/>
          <w:szCs w:val="22"/>
        </w:rPr>
        <w:tab/>
      </w:r>
      <w:r w:rsidRPr="00BA525B">
        <w:rPr>
          <w:rFonts w:ascii="Arial" w:hAnsi="Arial" w:cs="Arial"/>
          <w:sz w:val="22"/>
          <w:szCs w:val="22"/>
        </w:rPr>
        <w:tab/>
      </w:r>
      <w:r w:rsidRPr="00BA525B">
        <w:rPr>
          <w:rFonts w:ascii="Verdana" w:hAnsi="Verdana" w:cs="Arial"/>
          <w:sz w:val="22"/>
          <w:szCs w:val="22"/>
        </w:rPr>
        <w:t xml:space="preserve">____ </w:t>
      </w:r>
      <w:proofErr w:type="spellStart"/>
      <w:r w:rsidRPr="00BA525B">
        <w:rPr>
          <w:rFonts w:ascii="Verdana" w:hAnsi="Verdana" w:cs="Arial"/>
          <w:sz w:val="22"/>
          <w:szCs w:val="22"/>
        </w:rPr>
        <w:t>sottoscritt</w:t>
      </w:r>
      <w:proofErr w:type="spellEnd"/>
      <w:r w:rsidRPr="00BA525B">
        <w:rPr>
          <w:rFonts w:ascii="Verdana" w:hAnsi="Verdana" w:cs="Arial"/>
          <w:sz w:val="22"/>
          <w:szCs w:val="22"/>
        </w:rPr>
        <w:t xml:space="preserve">__ _____________________________________ </w:t>
      </w:r>
      <w:proofErr w:type="spellStart"/>
      <w:r w:rsidRPr="00BA525B">
        <w:rPr>
          <w:rFonts w:ascii="Verdana" w:hAnsi="Verdana" w:cs="Arial"/>
          <w:sz w:val="22"/>
          <w:szCs w:val="22"/>
        </w:rPr>
        <w:t>nat</w:t>
      </w:r>
      <w:proofErr w:type="spellEnd"/>
      <w:r w:rsidRPr="00BA525B">
        <w:rPr>
          <w:rFonts w:ascii="Verdana" w:hAnsi="Verdana" w:cs="Arial"/>
          <w:sz w:val="22"/>
          <w:szCs w:val="22"/>
        </w:rPr>
        <w:t>___ a _____________________________________________ il _____________ e residente in ____________________________________________________Provincia _____________________________, alla Via\piazza __________________________ ___________________n.___</w:t>
      </w:r>
      <w:proofErr w:type="gramStart"/>
      <w:r w:rsidRPr="00BA525B">
        <w:rPr>
          <w:rFonts w:ascii="Verdana" w:hAnsi="Verdana" w:cs="Arial"/>
          <w:sz w:val="22"/>
          <w:szCs w:val="22"/>
        </w:rPr>
        <w:t xml:space="preserve">_  </w:t>
      </w:r>
      <w:proofErr w:type="spellStart"/>
      <w:r w:rsidRPr="00BA525B">
        <w:rPr>
          <w:rFonts w:ascii="Verdana" w:hAnsi="Verdana" w:cs="Arial"/>
          <w:sz w:val="22"/>
          <w:szCs w:val="22"/>
        </w:rPr>
        <w:t>Tel</w:t>
      </w:r>
      <w:proofErr w:type="spellEnd"/>
      <w:proofErr w:type="gramEnd"/>
      <w:r w:rsidRPr="00BA525B">
        <w:rPr>
          <w:rFonts w:ascii="Verdana" w:hAnsi="Verdana" w:cs="Arial"/>
          <w:sz w:val="22"/>
          <w:szCs w:val="22"/>
        </w:rPr>
        <w:t xml:space="preserve"> _____/____________ Cell _____/____________</w:t>
      </w:r>
    </w:p>
    <w:p w:rsidR="00BA525B" w:rsidRPr="00BA525B" w:rsidRDefault="00BA525B" w:rsidP="00BA525B">
      <w:pPr>
        <w:spacing w:line="480" w:lineRule="auto"/>
        <w:jc w:val="both"/>
        <w:rPr>
          <w:rFonts w:ascii="Verdana" w:hAnsi="Verdana" w:cs="Arial"/>
          <w:sz w:val="22"/>
          <w:szCs w:val="22"/>
        </w:rPr>
      </w:pPr>
      <w:proofErr w:type="gramStart"/>
      <w:r w:rsidRPr="00BA525B">
        <w:rPr>
          <w:rFonts w:ascii="Verdana" w:hAnsi="Verdana" w:cs="Arial"/>
          <w:sz w:val="22"/>
          <w:szCs w:val="22"/>
        </w:rPr>
        <w:t>e-mail</w:t>
      </w:r>
      <w:proofErr w:type="gramEnd"/>
      <w:r w:rsidRPr="00BA525B">
        <w:rPr>
          <w:rFonts w:ascii="Verdana" w:hAnsi="Verdana" w:cs="Arial"/>
          <w:sz w:val="22"/>
          <w:szCs w:val="22"/>
        </w:rPr>
        <w:t xml:space="preserve"> _____________________________@ _______________________________</w:t>
      </w:r>
    </w:p>
    <w:p w:rsidR="00BA525B" w:rsidRPr="00BA525B" w:rsidRDefault="00BA525B" w:rsidP="00BA525B">
      <w:pPr>
        <w:widowControl w:val="0"/>
        <w:ind w:left="10" w:right="4" w:hanging="10"/>
        <w:jc w:val="both"/>
        <w:rPr>
          <w:rFonts w:ascii="Verdana" w:hAnsi="Verdana" w:cs="Courier New"/>
          <w:color w:val="000000"/>
          <w:sz w:val="22"/>
          <w:szCs w:val="22"/>
        </w:rPr>
      </w:pPr>
      <w:r w:rsidRPr="00BA525B">
        <w:rPr>
          <w:rFonts w:ascii="Verdana" w:hAnsi="Verdana" w:cs="Courier New"/>
          <w:color w:val="000000"/>
          <w:sz w:val="22"/>
          <w:szCs w:val="22"/>
        </w:rPr>
        <w:t xml:space="preserve">in riferimento alla candidatura per l’incarico </w:t>
      </w:r>
      <w:r w:rsidRPr="00BA525B">
        <w:rPr>
          <w:rFonts w:ascii="Verdana" w:eastAsia="Calibri" w:hAnsi="Verdana" w:cs="Courier New"/>
          <w:color w:val="000000"/>
          <w:sz w:val="22"/>
          <w:szCs w:val="22"/>
          <w:lang w:eastAsia="en-US"/>
        </w:rPr>
        <w:t>di “</w:t>
      </w:r>
      <w:r w:rsidRPr="00BA525B">
        <w:rPr>
          <w:rFonts w:ascii="Verdana" w:hAnsi="Verdana" w:cs="Courier New"/>
          <w:color w:val="000000"/>
          <w:sz w:val="22"/>
          <w:szCs w:val="22"/>
        </w:rPr>
        <w:t>Addetto a</w:t>
      </w:r>
      <w:r w:rsidRPr="00BA525B">
        <w:rPr>
          <w:rFonts w:ascii="Verdana" w:hAnsi="Verdana" w:cs="Courier New"/>
          <w:bCs/>
          <w:color w:val="000000"/>
          <w:sz w:val="22"/>
          <w:szCs w:val="22"/>
        </w:rPr>
        <w:t xml:space="preserve">ll’espletamento degli </w:t>
      </w:r>
      <w:r w:rsidRPr="00BA525B">
        <w:rPr>
          <w:rFonts w:ascii="Verdana" w:hAnsi="Verdana" w:cs="Verdana,Bold"/>
          <w:color w:val="000000"/>
          <w:sz w:val="22"/>
          <w:szCs w:val="22"/>
        </w:rPr>
        <w:t xml:space="preserve">adempimenti amministrativo-contabili ivi compresi quelli connessi alla rendicontazione delle risorse assegnate per la realizzazione del </w:t>
      </w:r>
      <w:r w:rsidRPr="00BA525B">
        <w:rPr>
          <w:rFonts w:ascii="Verdana" w:hAnsi="Verdana" w:cs="Verdana,Bold"/>
          <w:b/>
          <w:bCs/>
          <w:color w:val="000000"/>
          <w:sz w:val="22"/>
          <w:szCs w:val="22"/>
        </w:rPr>
        <w:t xml:space="preserve">progetto </w:t>
      </w:r>
      <w:r w:rsidRPr="00BA525B">
        <w:rPr>
          <w:rFonts w:ascii="Verdana" w:hAnsi="Verdana" w:cs="Verdana,Bold"/>
          <w:bCs/>
          <w:color w:val="000000"/>
          <w:sz w:val="22"/>
          <w:szCs w:val="22"/>
        </w:rPr>
        <w:t>“</w:t>
      </w:r>
      <w:r w:rsidR="00882DEE" w:rsidRPr="00366456">
        <w:rPr>
          <w:rFonts w:ascii="Verdana" w:hAnsi="Verdana"/>
          <w:bCs/>
          <w:sz w:val="22"/>
          <w:szCs w:val="22"/>
        </w:rPr>
        <w:t>Esplorando le nuove competenze</w:t>
      </w:r>
      <w:r w:rsidR="00882DEE">
        <w:rPr>
          <w:rFonts w:ascii="Verdana" w:hAnsi="Verdana"/>
          <w:bCs/>
          <w:sz w:val="22"/>
          <w:szCs w:val="22"/>
        </w:rPr>
        <w:t xml:space="preserve"> </w:t>
      </w:r>
      <w:r w:rsidR="00882DEE" w:rsidRPr="00366456">
        <w:rPr>
          <w:rFonts w:ascii="Verdana" w:hAnsi="Verdana"/>
          <w:bCs/>
          <w:sz w:val="22"/>
          <w:szCs w:val="22"/>
        </w:rPr>
        <w:t>CUP: J34D23003810006</w:t>
      </w:r>
      <w:bookmarkStart w:id="0" w:name="_GoBack"/>
      <w:bookmarkEnd w:id="0"/>
      <w:r w:rsidRPr="00BA525B">
        <w:rPr>
          <w:rFonts w:ascii="Verdana" w:eastAsia="Calibri" w:hAnsi="Verdana" w:cs="Courier New"/>
          <w:color w:val="000000"/>
          <w:sz w:val="22"/>
          <w:szCs w:val="22"/>
          <w:lang w:eastAsia="en-US"/>
        </w:rPr>
        <w:t xml:space="preserve">, </w:t>
      </w:r>
      <w:r w:rsidRPr="00BA525B">
        <w:rPr>
          <w:rFonts w:ascii="Verdana" w:hAnsi="Verdana" w:cs="Courier New"/>
          <w:color w:val="000000"/>
          <w:sz w:val="22"/>
          <w:szCs w:val="22"/>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BA525B" w:rsidRPr="00BA525B" w:rsidRDefault="00BA525B" w:rsidP="00BA525B">
      <w:pPr>
        <w:widowControl w:val="0"/>
        <w:ind w:firstLine="1418"/>
        <w:jc w:val="both"/>
        <w:rPr>
          <w:rFonts w:ascii="Verdana" w:hAnsi="Verdana"/>
          <w:color w:val="000000"/>
          <w:sz w:val="22"/>
          <w:szCs w:val="22"/>
        </w:rPr>
      </w:pPr>
    </w:p>
    <w:p w:rsidR="00BA525B" w:rsidRPr="00BA525B" w:rsidRDefault="00BA525B" w:rsidP="00BA525B">
      <w:pPr>
        <w:widowControl w:val="0"/>
        <w:ind w:left="10" w:right="4" w:hanging="10"/>
        <w:jc w:val="center"/>
        <w:rPr>
          <w:rFonts w:ascii="Verdana" w:eastAsia="Trebuchet MS" w:hAnsi="Verdana"/>
          <w:b/>
          <w:color w:val="000000"/>
          <w:sz w:val="22"/>
          <w:szCs w:val="22"/>
        </w:rPr>
      </w:pPr>
      <w:r w:rsidRPr="00BA525B">
        <w:rPr>
          <w:rFonts w:ascii="Verdana" w:eastAsia="Trebuchet MS" w:hAnsi="Verdana"/>
          <w:b/>
          <w:color w:val="000000"/>
          <w:sz w:val="22"/>
          <w:szCs w:val="22"/>
        </w:rPr>
        <w:t>DICHIARA</w:t>
      </w:r>
    </w:p>
    <w:p w:rsidR="00BA525B" w:rsidRPr="00BA525B" w:rsidRDefault="00BA525B" w:rsidP="00BA525B">
      <w:pPr>
        <w:widowControl w:val="0"/>
        <w:ind w:left="10" w:right="4" w:hanging="10"/>
        <w:jc w:val="center"/>
        <w:rPr>
          <w:rFonts w:ascii="Verdana" w:eastAsia="Trebuchet MS" w:hAnsi="Verdana"/>
          <w:b/>
          <w:color w:val="000000"/>
          <w:sz w:val="22"/>
          <w:szCs w:val="22"/>
        </w:rPr>
      </w:pP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situazione di incompatibilità, ai sensi di quanto previsto dal d.lgs. n. 39/2013 e dall’art. 53, del d.lgs. n. 165/2001; </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non trovarsi in situazioni di conflitto di interessi, anche potenziale, ai sensi dell’art. 53, comma 14, del d.lgs. n. 165/2001, che possano interferire con l’esercizio dell’incarico;</w:t>
      </w:r>
    </w:p>
    <w:p w:rsidR="00BA525B" w:rsidRPr="00BA525B" w:rsidRDefault="00BA525B" w:rsidP="00BA525B">
      <w:pPr>
        <w:numPr>
          <w:ilvl w:val="0"/>
          <w:numId w:val="43"/>
        </w:numPr>
        <w:jc w:val="both"/>
        <w:rPr>
          <w:rFonts w:ascii="Verdana" w:eastAsia="Calibri" w:hAnsi="Verdana" w:cs="Calibri"/>
          <w:sz w:val="22"/>
          <w:szCs w:val="22"/>
          <w:lang w:eastAsia="en-US"/>
        </w:rPr>
      </w:pPr>
      <w:r w:rsidRPr="00BA525B">
        <w:rPr>
          <w:rFonts w:ascii="Verdana" w:eastAsia="Calibri" w:hAnsi="Verdana" w:cs="Calibri"/>
          <w:sz w:val="22"/>
          <w:szCs w:val="22"/>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w:t>
      </w:r>
      <w:r w:rsidRPr="00BA525B">
        <w:rPr>
          <w:rFonts w:ascii="Verdana" w:eastAsia="Calibri" w:hAnsi="Verdana" w:cs="Calibri"/>
          <w:sz w:val="22"/>
          <w:szCs w:val="22"/>
          <w:lang w:eastAsia="en-US"/>
        </w:rPr>
        <w:lastRenderedPageBreak/>
        <w:t>tivo, ovvero di enti, associazioni anche non riconosciute, comitati, società o stabilimenti di cui sia amministratore o gerente o dirigente;</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aver preso piena cognizione del D.M. 26 aprile 2022, n. 105, recante il Codice di Comportamento dei dipendenti del Ministero dell’Istruzione e del merito;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 comunicare tempestivamente all’Istituzione scolastica conferente eventuali variazioni che dovessero intervenire nel corso dello svolgimento dell’incarico;</w:t>
      </w:r>
    </w:p>
    <w:p w:rsidR="00BA525B" w:rsidRPr="00BA525B" w:rsidRDefault="00BA525B" w:rsidP="00BA525B">
      <w:pPr>
        <w:numPr>
          <w:ilvl w:val="0"/>
          <w:numId w:val="43"/>
        </w:numPr>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impegnarsi altresì a comunicare all’Istituzione scolastica qualsiasi altra circostanza sopravvenuta di carattere ostativo rispetto all’espletamento dell’incarico;</w:t>
      </w:r>
    </w:p>
    <w:p w:rsidR="00BA525B" w:rsidRPr="00BA525B" w:rsidRDefault="00BA525B" w:rsidP="00BA525B">
      <w:pPr>
        <w:numPr>
          <w:ilvl w:val="0"/>
          <w:numId w:val="43"/>
        </w:numPr>
        <w:contextualSpacing/>
        <w:jc w:val="both"/>
        <w:rPr>
          <w:rFonts w:ascii="Verdana" w:eastAsia="Calibri" w:hAnsi="Verdana" w:cs="Calibri"/>
          <w:sz w:val="22"/>
          <w:szCs w:val="22"/>
          <w:lang w:eastAsia="en-US"/>
        </w:rPr>
      </w:pPr>
      <w:proofErr w:type="gramStart"/>
      <w:r w:rsidRPr="00BA525B">
        <w:rPr>
          <w:rFonts w:ascii="Verdana" w:eastAsia="Calibri" w:hAnsi="Verdana" w:cs="Calibri"/>
          <w:sz w:val="22"/>
          <w:szCs w:val="22"/>
          <w:lang w:eastAsia="en-US"/>
        </w:rPr>
        <w:t>di</w:t>
      </w:r>
      <w:proofErr w:type="gramEnd"/>
      <w:r w:rsidRPr="00BA525B">
        <w:rPr>
          <w:rFonts w:ascii="Verdana" w:eastAsia="Calibri" w:hAnsi="Verdana"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525B" w:rsidRPr="00BA525B" w:rsidRDefault="00BA525B" w:rsidP="00BA525B">
      <w:pPr>
        <w:widowControl w:val="0"/>
        <w:ind w:left="67"/>
        <w:jc w:val="both"/>
        <w:rPr>
          <w:rFonts w:eastAsia="Trebuchet MS"/>
          <w:color w:val="000000"/>
          <w:sz w:val="20"/>
          <w:szCs w:val="20"/>
        </w:rPr>
      </w:pPr>
      <w:r w:rsidRPr="00BA525B">
        <w:rPr>
          <w:rFonts w:eastAsia="Trebuchet MS"/>
          <w:color w:val="000000"/>
          <w:sz w:val="20"/>
          <w:szCs w:val="20"/>
        </w:rPr>
        <w:t xml:space="preserve"> </w:t>
      </w:r>
    </w:p>
    <w:p w:rsidR="00BA525B" w:rsidRPr="00BA525B" w:rsidRDefault="00BA525B" w:rsidP="00BA525B">
      <w:pPr>
        <w:ind w:left="349"/>
        <w:contextualSpacing/>
        <w:jc w:val="both"/>
        <w:rPr>
          <w:rFonts w:ascii="Calibri" w:eastAsia="Calibri" w:hAnsi="Calibri"/>
          <w:sz w:val="20"/>
          <w:szCs w:val="20"/>
          <w:lang w:eastAsia="en-US"/>
        </w:rPr>
      </w:pPr>
      <w:r w:rsidRPr="00BA525B">
        <w:rPr>
          <w:rFonts w:ascii="Calibri" w:eastAsia="Calibri" w:hAnsi="Calibri"/>
          <w:sz w:val="20"/>
          <w:szCs w:val="20"/>
          <w:lang w:eastAsia="en-US"/>
        </w:rPr>
        <w:tab/>
      </w:r>
      <w:r w:rsidRPr="00BA525B">
        <w:rPr>
          <w:rFonts w:ascii="Calibri" w:eastAsia="Calibri" w:hAnsi="Calibri"/>
          <w:sz w:val="20"/>
          <w:szCs w:val="20"/>
          <w:lang w:eastAsia="en-US"/>
        </w:rPr>
        <w:tab/>
      </w:r>
      <w:r w:rsidRPr="00BA525B">
        <w:rPr>
          <w:rFonts w:ascii="Verdana" w:eastAsia="Calibri" w:hAnsi="Verdana" w:cs="Calibri"/>
          <w:sz w:val="22"/>
          <w:szCs w:val="22"/>
          <w:lang w:eastAsia="en-US"/>
        </w:rPr>
        <w:t>Aversa, ___/___/_______</w:t>
      </w: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In fede</w:t>
      </w: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p>
    <w:p w:rsidR="00BA525B" w:rsidRPr="00BA525B" w:rsidRDefault="00BA525B" w:rsidP="00BA525B">
      <w:pPr>
        <w:rPr>
          <w:rFonts w:ascii="Verdana" w:hAnsi="Verdana" w:cs="Courier New"/>
          <w:color w:val="000000"/>
          <w:sz w:val="20"/>
          <w:szCs w:val="20"/>
        </w:rPr>
      </w:pP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r>
      <w:r w:rsidRPr="00BA525B">
        <w:rPr>
          <w:rFonts w:ascii="Verdana" w:hAnsi="Verdana" w:cs="Courier New"/>
          <w:color w:val="000000"/>
          <w:sz w:val="20"/>
          <w:szCs w:val="20"/>
        </w:rPr>
        <w:tab/>
        <w:t>____________________</w:t>
      </w:r>
    </w:p>
    <w:p w:rsidR="00BA525B" w:rsidRPr="00BA525B" w:rsidRDefault="00BA525B" w:rsidP="00BA525B">
      <w:pPr>
        <w:widowControl w:val="0"/>
        <w:ind w:left="10" w:right="4" w:hanging="10"/>
        <w:jc w:val="both"/>
        <w:rPr>
          <w:rFonts w:ascii="Verdana" w:hAnsi="Verdana" w:cs="Courier New"/>
          <w:color w:val="000000"/>
          <w:sz w:val="20"/>
          <w:szCs w:val="20"/>
        </w:rPr>
      </w:pPr>
    </w:p>
    <w:p w:rsidR="00BA525B" w:rsidRPr="00BA525B" w:rsidRDefault="00BA525B" w:rsidP="00BA525B">
      <w:pPr>
        <w:widowControl w:val="0"/>
        <w:ind w:left="10" w:right="4" w:hanging="10"/>
        <w:jc w:val="both"/>
        <w:rPr>
          <w:rFonts w:ascii="Verdana" w:hAnsi="Verdana" w:cs="Courier New"/>
          <w:color w:val="000000"/>
          <w:sz w:val="22"/>
          <w:szCs w:val="22"/>
        </w:rPr>
      </w:pPr>
    </w:p>
    <w:p w:rsidR="00EE1C3D" w:rsidRPr="00BA525B" w:rsidRDefault="00EE1C3D" w:rsidP="00BA525B"/>
    <w:sectPr w:rsidR="00EE1C3D" w:rsidRPr="00BA525B"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773" w:rsidRDefault="00FF3773">
      <w:r>
        <w:separator/>
      </w:r>
    </w:p>
  </w:endnote>
  <w:endnote w:type="continuationSeparator" w:id="0">
    <w:p w:rsidR="00FF3773" w:rsidRDefault="00FF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882DEE"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773" w:rsidRDefault="00FF3773">
      <w:r>
        <w:separator/>
      </w:r>
    </w:p>
  </w:footnote>
  <w:footnote w:type="continuationSeparator" w:id="0">
    <w:p w:rsidR="00FF3773" w:rsidRDefault="00FF3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82DE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882DEE">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882DEE"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882DEE">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BD10253_"/>
        <o:lock v:ext="edit" cropping="t"/>
      </v:shape>
    </w:pict>
  </w:numPicBullet>
  <w:numPicBullet w:numPicBulletId="1">
    <w:pict>
      <v:shape id="_x0000_i1035" type="#_x0000_t75" style="width:9pt;height:9pt" o:bullet="t">
        <v:imagedata r:id="rId2" o:title="BD10254_"/>
      </v:shape>
    </w:pict>
  </w:numPicBullet>
  <w:numPicBullet w:numPicBulletId="2">
    <w:pict>
      <v:shape id="_x0000_i1036" type="#_x0000_t75" style="width:9pt;height:9pt" o:bullet="t">
        <v:imagedata r:id="rId3" o:title="BD10268_"/>
      </v:shape>
    </w:pict>
  </w:numPicBullet>
  <w:numPicBullet w:numPicBulletId="3">
    <w:pict>
      <v:shape id="_x0000_i1037"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877D1"/>
    <w:multiLevelType w:val="hybridMultilevel"/>
    <w:tmpl w:val="CF66F368"/>
    <w:lvl w:ilvl="0" w:tplc="C04256EA">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C04256EA">
      <w:start w:val="1"/>
      <w:numFmt w:val="bullet"/>
      <w:lvlText w:val="-"/>
      <w:lvlJc w:val="left"/>
      <w:pPr>
        <w:ind w:left="1800" w:hanging="360"/>
      </w:pPr>
      <w:rPr>
        <w:rFonts w:ascii="Courier New" w:hAnsi="Courier New" w:cs="Times New Roman"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3B8C2D9B"/>
    <w:multiLevelType w:val="hybridMultilevel"/>
    <w:tmpl w:val="A192D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F139F"/>
    <w:multiLevelType w:val="hybridMultilevel"/>
    <w:tmpl w:val="0D1E77AC"/>
    <w:lvl w:ilvl="0" w:tplc="C04256EA">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41"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8"/>
  </w:num>
  <w:num w:numId="3">
    <w:abstractNumId w:val="11"/>
  </w:num>
  <w:num w:numId="4">
    <w:abstractNumId w:val="3"/>
  </w:num>
  <w:num w:numId="5">
    <w:abstractNumId w:val="13"/>
  </w:num>
  <w:num w:numId="6">
    <w:abstractNumId w:val="37"/>
  </w:num>
  <w:num w:numId="7">
    <w:abstractNumId w:val="41"/>
  </w:num>
  <w:num w:numId="8">
    <w:abstractNumId w:val="9"/>
  </w:num>
  <w:num w:numId="9">
    <w:abstractNumId w:val="25"/>
  </w:num>
  <w:num w:numId="10">
    <w:abstractNumId w:val="1"/>
  </w:num>
  <w:num w:numId="11">
    <w:abstractNumId w:val="26"/>
  </w:num>
  <w:num w:numId="12">
    <w:abstractNumId w:val="33"/>
  </w:num>
  <w:num w:numId="13">
    <w:abstractNumId w:val="32"/>
  </w:num>
  <w:num w:numId="14">
    <w:abstractNumId w:val="15"/>
  </w:num>
  <w:num w:numId="15">
    <w:abstractNumId w:val="38"/>
  </w:num>
  <w:num w:numId="16">
    <w:abstractNumId w:val="7"/>
  </w:num>
  <w:num w:numId="17">
    <w:abstractNumId w:val="31"/>
  </w:num>
  <w:num w:numId="18">
    <w:abstractNumId w:val="2"/>
  </w:num>
  <w:num w:numId="19">
    <w:abstractNumId w:val="23"/>
  </w:num>
  <w:num w:numId="20">
    <w:abstractNumId w:val="10"/>
  </w:num>
  <w:num w:numId="21">
    <w:abstractNumId w:val="30"/>
  </w:num>
  <w:num w:numId="22">
    <w:abstractNumId w:val="0"/>
  </w:num>
  <w:num w:numId="23">
    <w:abstractNumId w:val="42"/>
  </w:num>
  <w:num w:numId="24">
    <w:abstractNumId w:val="24"/>
  </w:num>
  <w:num w:numId="25">
    <w:abstractNumId w:val="18"/>
  </w:num>
  <w:num w:numId="26">
    <w:abstractNumId w:val="19"/>
  </w:num>
  <w:num w:numId="27">
    <w:abstractNumId w:val="39"/>
  </w:num>
  <w:num w:numId="28">
    <w:abstractNumId w:val="36"/>
  </w:num>
  <w:num w:numId="29">
    <w:abstractNumId w:val="8"/>
  </w:num>
  <w:num w:numId="30">
    <w:abstractNumId w:val="14"/>
  </w:num>
  <w:num w:numId="31">
    <w:abstractNumId w:val="34"/>
  </w:num>
  <w:num w:numId="32">
    <w:abstractNumId w:val="40"/>
  </w:num>
  <w:num w:numId="33">
    <w:abstractNumId w:val="16"/>
  </w:num>
  <w:num w:numId="34">
    <w:abstractNumId w:val="12"/>
  </w:num>
  <w:num w:numId="35">
    <w:abstractNumId w:val="27"/>
  </w:num>
  <w:num w:numId="36">
    <w:abstractNumId w:val="6"/>
  </w:num>
  <w:num w:numId="37">
    <w:abstractNumId w:val="35"/>
  </w:num>
  <w:num w:numId="38">
    <w:abstractNumId w:val="21"/>
  </w:num>
  <w:num w:numId="39">
    <w:abstractNumId w:val="22"/>
  </w:num>
  <w:num w:numId="40">
    <w:abstractNumId w:val="29"/>
  </w:num>
  <w:num w:numId="41">
    <w:abstractNumId w:val="4"/>
  </w:num>
  <w:num w:numId="42">
    <w:abstractNumId w:val="17"/>
  </w:num>
  <w:num w:numId="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67771"/>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547"/>
    <w:rsid w:val="000C7B35"/>
    <w:rsid w:val="000C7C6C"/>
    <w:rsid w:val="000C7D52"/>
    <w:rsid w:val="000D066B"/>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571"/>
    <w:rsid w:val="0018285F"/>
    <w:rsid w:val="00182876"/>
    <w:rsid w:val="001837B2"/>
    <w:rsid w:val="00183FAC"/>
    <w:rsid w:val="0019171B"/>
    <w:rsid w:val="00191902"/>
    <w:rsid w:val="00192898"/>
    <w:rsid w:val="001928BF"/>
    <w:rsid w:val="0019460B"/>
    <w:rsid w:val="00196EAD"/>
    <w:rsid w:val="001A25C0"/>
    <w:rsid w:val="001A2FB5"/>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2215"/>
    <w:rsid w:val="001F3C32"/>
    <w:rsid w:val="001F3FE1"/>
    <w:rsid w:val="001F5127"/>
    <w:rsid w:val="001F54C7"/>
    <w:rsid w:val="001F6F5D"/>
    <w:rsid w:val="00203204"/>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347EF"/>
    <w:rsid w:val="0034398B"/>
    <w:rsid w:val="003456F2"/>
    <w:rsid w:val="00346087"/>
    <w:rsid w:val="00346200"/>
    <w:rsid w:val="0035101D"/>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33D8"/>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6CE"/>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3A10"/>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22D"/>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0E1"/>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1CAC"/>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2DEE"/>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0B44"/>
    <w:rsid w:val="008C479F"/>
    <w:rsid w:val="008C536B"/>
    <w:rsid w:val="008D0646"/>
    <w:rsid w:val="008D17CF"/>
    <w:rsid w:val="008D31B8"/>
    <w:rsid w:val="008D4A85"/>
    <w:rsid w:val="008D6EF6"/>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2BE1"/>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984"/>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773AC"/>
    <w:rsid w:val="0098001A"/>
    <w:rsid w:val="009800C7"/>
    <w:rsid w:val="00984E85"/>
    <w:rsid w:val="00992C2A"/>
    <w:rsid w:val="00992CE9"/>
    <w:rsid w:val="009932F4"/>
    <w:rsid w:val="009972BC"/>
    <w:rsid w:val="009A0203"/>
    <w:rsid w:val="009A1687"/>
    <w:rsid w:val="009A20F8"/>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694"/>
    <w:rsid w:val="00AC2B08"/>
    <w:rsid w:val="00AC60D9"/>
    <w:rsid w:val="00AC79E6"/>
    <w:rsid w:val="00AD0CCE"/>
    <w:rsid w:val="00AD17F7"/>
    <w:rsid w:val="00AD1D29"/>
    <w:rsid w:val="00AD2348"/>
    <w:rsid w:val="00AD330A"/>
    <w:rsid w:val="00AD5DEC"/>
    <w:rsid w:val="00AD7295"/>
    <w:rsid w:val="00AD7C47"/>
    <w:rsid w:val="00AE1CBB"/>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4C96"/>
    <w:rsid w:val="00B40661"/>
    <w:rsid w:val="00B40C63"/>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25B"/>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2CA9"/>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422D"/>
    <w:rsid w:val="00DC6F05"/>
    <w:rsid w:val="00DD17F8"/>
    <w:rsid w:val="00DD1AAC"/>
    <w:rsid w:val="00DD1B5A"/>
    <w:rsid w:val="00DD3948"/>
    <w:rsid w:val="00DD4AC3"/>
    <w:rsid w:val="00DD578E"/>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303C8"/>
    <w:rsid w:val="00E409E2"/>
    <w:rsid w:val="00E43F60"/>
    <w:rsid w:val="00E44311"/>
    <w:rsid w:val="00E44AEF"/>
    <w:rsid w:val="00E45A0D"/>
    <w:rsid w:val="00E5039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2BEA"/>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5875"/>
    <w:rsid w:val="00F17762"/>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094"/>
    <w:rsid w:val="00FD4C42"/>
    <w:rsid w:val="00FD6207"/>
    <w:rsid w:val="00FE2E5F"/>
    <w:rsid w:val="00FE325B"/>
    <w:rsid w:val="00FF297B"/>
    <w:rsid w:val="00FF2CF5"/>
    <w:rsid w:val="00FF3577"/>
    <w:rsid w:val="00FF3773"/>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054D5AC0-D083-408D-9FE7-FBCB77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 w:type="character" w:customStyle="1" w:styleId="TestonotaapidipaginaCarattere">
    <w:name w:val="Testo nota a piè di pagina Carattere"/>
    <w:link w:val="Testonotaapidipagina"/>
    <w:rsid w:val="007D40E1"/>
    <w:rPr>
      <w:sz w:val="24"/>
      <w:szCs w:val="24"/>
    </w:rPr>
  </w:style>
  <w:style w:type="paragraph" w:customStyle="1" w:styleId="Comma">
    <w:name w:val="Comma"/>
    <w:basedOn w:val="Paragrafoelenco"/>
    <w:link w:val="CommaCarattere"/>
    <w:qFormat/>
    <w:rsid w:val="007D40E1"/>
    <w:pPr>
      <w:numPr>
        <w:numId w:val="39"/>
      </w:numPr>
      <w:spacing w:after="240"/>
      <w:jc w:val="both"/>
    </w:pPr>
    <w:rPr>
      <w:rFonts w:ascii="Calibri" w:eastAsia="Calibri" w:hAnsi="Calibri"/>
      <w:color w:val="auto"/>
      <w:sz w:val="22"/>
      <w:szCs w:val="22"/>
      <w:lang w:eastAsia="en-US"/>
    </w:rPr>
  </w:style>
  <w:style w:type="character" w:customStyle="1" w:styleId="CommaCarattere">
    <w:name w:val="Comma Carattere"/>
    <w:link w:val="Comma"/>
    <w:rsid w:val="007D40E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53AC-9638-4F49-A4D4-7DBEC4C7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3510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3</cp:revision>
  <cp:lastPrinted>2023-03-20T07:12:00Z</cp:lastPrinted>
  <dcterms:created xsi:type="dcterms:W3CDTF">2024-10-02T12:47:00Z</dcterms:created>
  <dcterms:modified xsi:type="dcterms:W3CDTF">2024-10-02T13:03:00Z</dcterms:modified>
</cp:coreProperties>
</file>