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“Rainulfo Drengot”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Pr="00BA525B">
        <w:rPr>
          <w:rFonts w:ascii="Verdana" w:eastAsia="Calibri" w:hAnsi="Verdana" w:cs="Courier New"/>
          <w:color w:val="000000"/>
          <w:sz w:val="22"/>
          <w:szCs w:val="22"/>
          <w:lang w:eastAsia="en-US"/>
        </w:rPr>
        <w:t>di “</w:t>
      </w:r>
      <w:r w:rsidRPr="00BA525B">
        <w:rPr>
          <w:rFonts w:ascii="Verdana" w:hAnsi="Verdana" w:cs="Courier New"/>
          <w:color w:val="000000"/>
          <w:sz w:val="22"/>
          <w:szCs w:val="22"/>
        </w:rPr>
        <w:t>Addetto a</w:t>
      </w:r>
      <w:r w:rsidRPr="00BA525B">
        <w:rPr>
          <w:rFonts w:ascii="Verdana" w:hAnsi="Verdana" w:cs="Courier New"/>
          <w:bCs/>
          <w:color w:val="000000"/>
          <w:sz w:val="22"/>
          <w:szCs w:val="22"/>
        </w:rPr>
        <w:t xml:space="preserve">ll’espletamento degli </w:t>
      </w:r>
      <w:r w:rsidRPr="00BA525B">
        <w:rPr>
          <w:rFonts w:ascii="Verdana" w:hAnsi="Verdana" w:cs="Verdana,Bold"/>
          <w:color w:val="000000"/>
          <w:sz w:val="22"/>
          <w:szCs w:val="22"/>
        </w:rPr>
        <w:t xml:space="preserve">adempimenti amministrativo-contabili ivi compresi quelli connessi alla rendicontazione delle risorse assegnate per la realizzazione del </w:t>
      </w:r>
      <w:r w:rsidRPr="00BA525B">
        <w:rPr>
          <w:rFonts w:ascii="Verdana" w:hAnsi="Verdana" w:cs="Verdana,Bold"/>
          <w:b/>
          <w:bCs/>
          <w:color w:val="000000"/>
          <w:sz w:val="22"/>
          <w:szCs w:val="22"/>
        </w:rPr>
        <w:t xml:space="preserve">progetto </w:t>
      </w:r>
      <w:r w:rsidRPr="00BA525B">
        <w:rPr>
          <w:rFonts w:ascii="Verdana" w:hAnsi="Verdana" w:cs="Verdana,Bold"/>
          <w:bCs/>
          <w:color w:val="000000"/>
          <w:sz w:val="22"/>
          <w:szCs w:val="22"/>
        </w:rPr>
        <w:t>“The training for the digital transition: the smart school”, CUP: J34D23004540006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____ sottoscritt__ _____________________________________ nat___ a _____________________________________________ il _____________ e residente in ____________________________________________________Provincia _____________________________, alla Via\piazza __________________________ ___________________n.____  Tel _____/____________ Cell _____/____________</w:t>
      </w:r>
    </w:p>
    <w:p w:rsidR="00BA525B" w:rsidRPr="00BA525B" w:rsidRDefault="00BA525B" w:rsidP="00BA525B">
      <w:pPr>
        <w:spacing w:line="480" w:lineRule="auto"/>
        <w:jc w:val="both"/>
        <w:rPr>
          <w:rFonts w:ascii="Verdana" w:hAnsi="Verdana" w:cs="Arial"/>
          <w:sz w:val="22"/>
          <w:szCs w:val="22"/>
        </w:rPr>
      </w:pPr>
      <w:r w:rsidRPr="00BA525B">
        <w:rPr>
          <w:rFonts w:ascii="Verdana" w:hAnsi="Verdana" w:cs="Arial"/>
          <w:sz w:val="22"/>
          <w:szCs w:val="22"/>
        </w:rPr>
        <w:t>e-mail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Pr="00BA525B">
        <w:rPr>
          <w:rFonts w:ascii="Verdana" w:eastAsia="Calibri" w:hAnsi="Verdana" w:cs="Courier New"/>
          <w:color w:val="000000"/>
          <w:sz w:val="22"/>
          <w:szCs w:val="22"/>
          <w:lang w:eastAsia="en-US"/>
        </w:rPr>
        <w:t>di “</w:t>
      </w:r>
      <w:r w:rsidRPr="00BA525B">
        <w:rPr>
          <w:rFonts w:ascii="Verdana" w:hAnsi="Verdana" w:cs="Courier New"/>
          <w:color w:val="000000"/>
          <w:sz w:val="22"/>
          <w:szCs w:val="22"/>
        </w:rPr>
        <w:t>Addetto a</w:t>
      </w:r>
      <w:r w:rsidRPr="00BA525B">
        <w:rPr>
          <w:rFonts w:ascii="Verdana" w:hAnsi="Verdana" w:cs="Courier New"/>
          <w:bCs/>
          <w:color w:val="000000"/>
          <w:sz w:val="22"/>
          <w:szCs w:val="22"/>
        </w:rPr>
        <w:t xml:space="preserve">ll’espletamento degli </w:t>
      </w:r>
      <w:r w:rsidRPr="00BA525B">
        <w:rPr>
          <w:rFonts w:ascii="Verdana" w:hAnsi="Verdana" w:cs="Verdana,Bold"/>
          <w:color w:val="000000"/>
          <w:sz w:val="22"/>
          <w:szCs w:val="22"/>
        </w:rPr>
        <w:t xml:space="preserve">adempimenti amministrativo-contabili ivi compresi quelli connessi alla rendicontazione delle risorse assegnate per la realizzazione del </w:t>
      </w:r>
      <w:r w:rsidRPr="00BA525B">
        <w:rPr>
          <w:rFonts w:ascii="Verdana" w:hAnsi="Verdana" w:cs="Verdana,Bold"/>
          <w:b/>
          <w:bCs/>
          <w:color w:val="000000"/>
          <w:sz w:val="22"/>
          <w:szCs w:val="22"/>
        </w:rPr>
        <w:t xml:space="preserve">progetto </w:t>
      </w:r>
      <w:r w:rsidRPr="00BA525B">
        <w:rPr>
          <w:rFonts w:ascii="Verdana" w:hAnsi="Verdana" w:cs="Verdana,Bold"/>
          <w:bCs/>
          <w:color w:val="000000"/>
          <w:sz w:val="22"/>
          <w:szCs w:val="22"/>
        </w:rPr>
        <w:t>“The training for the digital transition: the smart school”, CUP: J34D23004540006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r w:rsidRPr="00BA525B">
        <w:rPr>
          <w:rFonts w:ascii="Verdana" w:eastAsia="Calibri" w:hAnsi="Verdana" w:cs="Calibri"/>
          <w:sz w:val="22"/>
          <w:szCs w:val="22"/>
          <w:lang w:eastAsia="en-US"/>
        </w:rPr>
        <w:t xml:space="preserve">di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di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w:t>
      </w:r>
      <w:r w:rsidRPr="00BA525B">
        <w:rPr>
          <w:rFonts w:ascii="Verdana" w:eastAsia="Calibri" w:hAnsi="Verdana" w:cs="Calibri"/>
          <w:sz w:val="22"/>
          <w:szCs w:val="22"/>
          <w:lang w:eastAsia="en-US"/>
        </w:rPr>
        <w:lastRenderedPageBreak/>
        <w: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di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di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di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r w:rsidRPr="00BA525B">
        <w:rPr>
          <w:rFonts w:ascii="Verdana" w:eastAsia="Calibri" w:hAnsi="Verdana"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bookmarkStart w:id="0" w:name="_GoBack"/>
      <w:bookmarkEnd w:id="0"/>
    </w:p>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2E5F84"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041BF8">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041BF8"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4pt;height:11.4pt" o:bullet="t">
        <v:imagedata r:id="rId1" o:title="BD10253_"/>
        <o:lock v:ext="edit" cropping="t"/>
      </v:shape>
    </w:pict>
  </w:numPicBullet>
  <w:numPicBullet w:numPicBulletId="1">
    <w:pict>
      <v:shape id="_x0000_i1087" type="#_x0000_t75" style="width:9pt;height:9pt" o:bullet="t">
        <v:imagedata r:id="rId2" o:title="BD10254_"/>
      </v:shape>
    </w:pict>
  </w:numPicBullet>
  <w:numPicBullet w:numPicBulletId="2">
    <w:pict>
      <v:shape id="_x0000_i1088" type="#_x0000_t75" style="width:9pt;height:9pt" o:bullet="t">
        <v:imagedata r:id="rId3" o:title="BD10268_"/>
      </v:shape>
    </w:pict>
  </w:numPicBullet>
  <w:numPicBullet w:numPicBulletId="3">
    <w:pict>
      <v:shape id="_x0000_i1089"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lvlOverride w:ilvl="0"/>
    <w:lvlOverride w:ilvl="1"/>
    <w:lvlOverride w:ilvl="2"/>
    <w:lvlOverride w:ilvl="3"/>
    <w:lvlOverride w:ilvl="4"/>
    <w:lvlOverride w:ilvl="5"/>
    <w:lvlOverride w:ilvl="6"/>
    <w:lvlOverride w:ilvl="7"/>
    <w:lvlOverride w:ilvl="8"/>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A8D3-8BE6-49D9-82BD-F98F86FF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3568</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2</cp:revision>
  <cp:lastPrinted>2023-03-20T07:12:00Z</cp:lastPrinted>
  <dcterms:created xsi:type="dcterms:W3CDTF">2024-10-02T12:47:00Z</dcterms:created>
  <dcterms:modified xsi:type="dcterms:W3CDTF">2024-10-02T12:47:00Z</dcterms:modified>
</cp:coreProperties>
</file>